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Arial" w:hAnsi="Arial"/>
          <w:i/>
          <w:iCs/>
          <w:sz w:val="22"/>
          <w:szCs w:val="22"/>
        </w:rPr>
      </w:pPr>
      <w:bookmarkStart w:id="4" w:name="_GoBack"/>
      <w:bookmarkEnd w:id="4"/>
      <w:r>
        <w:drawing>
          <wp:inline distT="0" distB="0" distL="0" distR="0">
            <wp:extent cx="1238250" cy="1019175"/>
            <wp:effectExtent l="0" t="0" r="0" b="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Arial" w:hAnsi="Arial"/>
          <w:i/>
          <w:iCs/>
          <w:sz w:val="22"/>
          <w:szCs w:val="22"/>
        </w:rPr>
      </w:pP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ind w:left="11" w:hanging="11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FONDAZIONE GAL HASSIN 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ind w:left="11" w:hanging="11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CENTRO INTERNAZIONALE PER LE SCIENZE ASTRONOMICHE DI ISNELLO</w:t>
      </w:r>
    </w:p>
    <w:p>
      <w:pPr>
        <w:spacing w:line="360" w:lineRule="auto"/>
      </w:pPr>
    </w:p>
    <w:p>
      <w:pPr>
        <w:jc w:val="both"/>
        <w:rPr>
          <w:rFonts w:ascii="Calibri" w:hAnsi="Calibri" w:eastAsia="Calibri" w:cs="Calibri"/>
          <w:b/>
          <w:bCs/>
        </w:rPr>
      </w:pPr>
    </w:p>
    <w:p>
      <w:pPr>
        <w:jc w:val="center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AVVISO DI</w:t>
      </w:r>
    </w:p>
    <w:p>
      <w:pPr>
        <w:jc w:val="both"/>
        <w:rPr>
          <w:rFonts w:ascii="Calibri" w:hAnsi="Calibri" w:eastAsia="Calibri" w:cs="Calibri"/>
          <w:b/>
          <w:bCs/>
        </w:rPr>
      </w:pPr>
    </w:p>
    <w:p>
      <w:pPr>
        <w:jc w:val="both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Selezione personale: n. 1 addetto alla bigliettazione e gestione prenotazioni e n. 1 addetto servizi di pulizia</w:t>
      </w:r>
    </w:p>
    <w:p>
      <w:pPr>
        <w:rPr>
          <w:rFonts w:ascii="Calibri" w:hAnsi="Calibri" w:eastAsia="Calibri" w:cs="Calibri"/>
        </w:rPr>
      </w:pPr>
    </w:p>
    <w:p>
      <w:pPr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</w:rPr>
        <w:t xml:space="preserve">Considerato che si rede necessario procedere all’assunzione di n. due unità di personale presso la propria sede di Fontana Mitri in Isnello, con contratto a tempo determinato della durata di anni uno rinnovabile, relativamente alle figure professionali:  </w:t>
      </w:r>
      <w:bookmarkStart w:id="0" w:name="_Hlk490470051"/>
    </w:p>
    <w:p>
      <w:pPr>
        <w:jc w:val="both"/>
        <w:rPr>
          <w:rFonts w:ascii="Calibri" w:hAnsi="Calibri" w:eastAsia="Calibri" w:cs="Calibri"/>
          <w:i/>
          <w:iCs/>
        </w:rPr>
      </w:pPr>
    </w:p>
    <w:p>
      <w:pPr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N. 1 Addetto all’accoglienza e biglietteria</w:t>
      </w:r>
      <w:r>
        <w:rPr>
          <w:rFonts w:ascii="Calibri" w:hAnsi="Calibri" w:eastAsia="Calibri" w:cs="Calibri"/>
          <w:i/>
          <w:iCs/>
        </w:rPr>
        <w:t>: Posizione part-time per 24 ore settimanali</w:t>
      </w:r>
      <w:bookmarkEnd w:id="0"/>
    </w:p>
    <w:p>
      <w:pPr>
        <w:spacing w:line="259" w:lineRule="auto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N. 1 Addetto ai servizi di pulizia</w:t>
      </w:r>
      <w:r>
        <w:rPr>
          <w:rFonts w:ascii="Calibri" w:hAnsi="Calibri" w:eastAsia="Calibri" w:cs="Calibri"/>
          <w:i/>
          <w:iCs/>
        </w:rPr>
        <w:t>: Posizione part-time per 20 ore settimanali</w:t>
      </w:r>
    </w:p>
    <w:p>
      <w:pPr>
        <w:spacing w:line="259" w:lineRule="auto"/>
        <w:rPr>
          <w:rFonts w:ascii="Calibri" w:hAnsi="Calibri" w:eastAsia="Calibri" w:cs="Calibri"/>
          <w:i/>
          <w:iCs/>
        </w:rPr>
      </w:pPr>
    </w:p>
    <w:p>
      <w:pPr>
        <w:ind w:right="425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ADDETTO ALL’ACCOGLIENZA E BIGLIETTERIA</w:t>
      </w:r>
      <w:r>
        <w:rPr>
          <w:rFonts w:ascii="Calibri" w:hAnsi="Calibri" w:eastAsia="Calibri" w:cs="Calibri"/>
          <w:i/>
          <w:iCs/>
        </w:rPr>
        <w:t>:</w:t>
      </w: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L’Addetto all’accoglienza costituisce un interlocutore di rilievo e il primo riferimento e per il pubblico nell’ambito delle attività svolte dal GAL Hassin.  Oltre a fornire informazioni, erogare i biglietti e gestire la vendita del Bookshop contribuisce a regolare e orientare i flussi di utenza e può collaborare alle attività di custodia e sorveglianza.</w:t>
      </w: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L’addetto favorirà, inoltre, il raccordo tra le esigenze espresse dal pubblico e le attività messe in campo a favore dell’utenza raccogliendo, ad esempio, indicazioni sul gradimento e sulle critiche manifestate dai fruitori. Ha inoltre l’opportunità di rilevare eventuali carenze e necessità di intervento nell’assetto infrastrutturale del Centro così come i rischi per la sicurezza e la salvaguardia di cose e persone.</w:t>
      </w:r>
    </w:p>
    <w:p>
      <w:pPr>
        <w:ind w:left="567" w:right="425"/>
        <w:jc w:val="both"/>
        <w:rPr>
          <w:rFonts w:ascii="Calibri" w:hAnsi="Calibri" w:eastAsia="Calibri" w:cs="Calibri"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b/>
          <w:bCs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Compiti e principali attività</w:t>
      </w: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La risorsa si occuperà di servizio informazione e accoglienza pubblico con mansioni che includeranno anche la quotidiana amministrazione di iscrizioni/prenotazioni eventi con servizio di vendita biglietti e disbrigo di elementari adempimenti contabili ed amministrativi.</w:t>
      </w: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Concorrerà inoltre ad occuparsi anche della sicurezza delle persone – verificando il buon funzionamento dei sistemi di sicurezza e di prevenzione e intervenendo nei casi di emergenza – o dei beni mobili e immobili – controllando che nel corso delle visite non si producano danni agli ambienti o alle attrezzature. Può svolgere, infine, i compiti essenziali di custodia, curando, ad esempio, l’apertura e la chiusura del Centro</w:t>
      </w: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La figura, a diretto riporto del Responsabile, si occuperà principalmente di:</w:t>
      </w:r>
    </w:p>
    <w:p>
      <w:pPr>
        <w:pStyle w:val="9"/>
        <w:numPr>
          <w:ilvl w:val="0"/>
          <w:numId w:val="1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fornire informazioni sulle attività svolte dal Centro e di carattere turistico e culturale in italiano e in altre lingue conosciute;</w:t>
      </w:r>
    </w:p>
    <w:p>
      <w:pPr>
        <w:pStyle w:val="9"/>
        <w:numPr>
          <w:ilvl w:val="0"/>
          <w:numId w:val="1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distribuire materiale di carattere informativo/turistico;</w:t>
      </w:r>
    </w:p>
    <w:p>
      <w:pPr>
        <w:pStyle w:val="9"/>
        <w:numPr>
          <w:ilvl w:val="0"/>
          <w:numId w:val="1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gestire il servizio di prenotazioni, di biglietteria e di vendita gadgets;</w:t>
      </w:r>
    </w:p>
    <w:p>
      <w:pPr>
        <w:pStyle w:val="9"/>
        <w:numPr>
          <w:ilvl w:val="0"/>
          <w:numId w:val="1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svolgere le operazioni relative alla gestione di cassa ed al disbrigo di elementari adempimenti contabili ed amministrativi;</w:t>
      </w:r>
    </w:p>
    <w:p>
      <w:pPr>
        <w:pStyle w:val="9"/>
        <w:numPr>
          <w:ilvl w:val="0"/>
          <w:numId w:val="1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garantire l’accoglienza, l’assistenza e l’orientamento al cliente, mantenendo un elevato livello di servizio per assicurare la soddisfazione del cliente.</w:t>
      </w:r>
    </w:p>
    <w:p>
      <w:pPr>
        <w:ind w:left="567" w:right="425"/>
        <w:jc w:val="both"/>
        <w:rPr>
          <w:rFonts w:ascii="Calibri" w:hAnsi="Calibri" w:eastAsia="Calibri" w:cs="Calibri"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Requisiti richiesti</w:t>
      </w:r>
      <w:r>
        <w:rPr>
          <w:rFonts w:ascii="Calibri" w:hAnsi="Calibri" w:eastAsia="Calibri" w:cs="Calibri"/>
          <w:i/>
          <w:iCs/>
        </w:rPr>
        <w:t>:</w:t>
      </w:r>
    </w:p>
    <w:p>
      <w:pPr>
        <w:pStyle w:val="9"/>
        <w:numPr>
          <w:ilvl w:val="0"/>
          <w:numId w:val="2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buona attitudine alle relazioni con il pubblico e orientamento al cliente;</w:t>
      </w:r>
    </w:p>
    <w:p>
      <w:pPr>
        <w:pStyle w:val="9"/>
        <w:numPr>
          <w:ilvl w:val="0"/>
          <w:numId w:val="2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ottime capacità espressive;</w:t>
      </w:r>
    </w:p>
    <w:p>
      <w:pPr>
        <w:pStyle w:val="9"/>
        <w:numPr>
          <w:ilvl w:val="0"/>
          <w:numId w:val="2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ottimo utilizzo del pc e capacità di cassa;</w:t>
      </w:r>
    </w:p>
    <w:p>
      <w:pPr>
        <w:pStyle w:val="9"/>
        <w:numPr>
          <w:ilvl w:val="0"/>
          <w:numId w:val="2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buone doti organizzative e attitudine al problem solving;</w:t>
      </w:r>
    </w:p>
    <w:p>
      <w:pPr>
        <w:pStyle w:val="9"/>
        <w:numPr>
          <w:ilvl w:val="0"/>
          <w:numId w:val="2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disponibilità a lavorare nei week end, nei giorni festivi e la sera.</w:t>
      </w:r>
    </w:p>
    <w:p>
      <w:pPr>
        <w:ind w:left="567" w:right="425"/>
        <w:jc w:val="both"/>
        <w:rPr>
          <w:rFonts w:ascii="Calibri" w:hAnsi="Calibri" w:eastAsia="Calibri" w:cs="Calibri"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Elementi preferenziali</w:t>
      </w:r>
      <w:r>
        <w:rPr>
          <w:rFonts w:ascii="Calibri" w:hAnsi="Calibri" w:eastAsia="Calibri" w:cs="Calibri"/>
          <w:i/>
          <w:iCs/>
        </w:rPr>
        <w:t>:</w:t>
      </w:r>
    </w:p>
    <w:p>
      <w:pPr>
        <w:pStyle w:val="9"/>
        <w:numPr>
          <w:ilvl w:val="0"/>
          <w:numId w:val="3"/>
        </w:numPr>
        <w:ind w:right="425"/>
        <w:jc w:val="both"/>
        <w:rPr>
          <w:rFonts w:ascii="Calibri" w:hAnsi="Calibri" w:eastAsia="Calibri" w:cs="Calibri"/>
          <w:i/>
          <w:iCs/>
        </w:rPr>
      </w:pPr>
      <w:bookmarkStart w:id="1" w:name="_Hlk490839364"/>
      <w:r>
        <w:rPr>
          <w:rFonts w:ascii="Calibri" w:hAnsi="Calibri" w:eastAsia="Calibri" w:cs="Calibri"/>
          <w:i/>
          <w:iCs/>
        </w:rPr>
        <w:t xml:space="preserve">Pregressa esperienza </w:t>
      </w:r>
      <w:bookmarkEnd w:id="1"/>
      <w:r>
        <w:rPr>
          <w:rFonts w:ascii="Calibri" w:hAnsi="Calibri" w:eastAsia="Calibri" w:cs="Calibri"/>
          <w:i/>
          <w:iCs/>
        </w:rPr>
        <w:t>nell'ambito di emissione biglietti e servizi informazione ed accoglienza</w:t>
      </w:r>
    </w:p>
    <w:p>
      <w:pPr>
        <w:pStyle w:val="9"/>
        <w:numPr>
          <w:ilvl w:val="0"/>
          <w:numId w:val="3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Conoscenza delle lingue straniere</w:t>
      </w:r>
    </w:p>
    <w:p>
      <w:pPr>
        <w:pStyle w:val="9"/>
        <w:numPr>
          <w:ilvl w:val="0"/>
          <w:numId w:val="3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Residenza in zone limitrofe a quella di lavoro</w:t>
      </w:r>
    </w:p>
    <w:p>
      <w:pPr>
        <w:ind w:left="567" w:right="425"/>
        <w:rPr>
          <w:rFonts w:ascii="Calibri" w:hAnsi="Calibri" w:eastAsia="Calibri" w:cs="Calibri"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bookmarkStart w:id="2" w:name="_Hlk490839005"/>
      <w:r>
        <w:rPr>
          <w:rFonts w:ascii="Calibri" w:hAnsi="Calibri" w:eastAsia="Calibri" w:cs="Calibri"/>
          <w:b/>
          <w:bCs/>
          <w:i/>
          <w:iCs/>
        </w:rPr>
        <w:t>Condizioni economiche offerte</w:t>
      </w:r>
      <w:r>
        <w:rPr>
          <w:rFonts w:ascii="Calibri" w:hAnsi="Calibri" w:eastAsia="Calibri" w:cs="Calibri"/>
          <w:i/>
          <w:iCs/>
        </w:rPr>
        <w:t xml:space="preserve">:   </w:t>
      </w:r>
    </w:p>
    <w:p>
      <w:pPr>
        <w:pStyle w:val="9"/>
        <w:numPr>
          <w:ilvl w:val="0"/>
          <w:numId w:val="3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contratto a Tempo determinato – 24 ore settimanali </w:t>
      </w:r>
    </w:p>
    <w:p>
      <w:pPr>
        <w:pStyle w:val="9"/>
        <w:numPr>
          <w:ilvl w:val="0"/>
          <w:numId w:val="3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Il contratto collettivo di lavoro applicato -SERVIZI DI PULIZIA E SERVIZI INTEGRATI /   MULTISERVIZI </w:t>
      </w:r>
    </w:p>
    <w:p>
      <w:pPr>
        <w:numPr>
          <w:ilvl w:val="0"/>
          <w:numId w:val="4"/>
        </w:numPr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Livello di assunzione -  3° (terzo). </w:t>
      </w:r>
      <w:bookmarkEnd w:id="2"/>
    </w:p>
    <w:p>
      <w:pPr>
        <w:ind w:left="567" w:right="425"/>
        <w:rPr>
          <w:rFonts w:ascii="Calibri" w:hAnsi="Calibri" w:eastAsia="Calibri" w:cs="Calibri"/>
          <w:i/>
          <w:iCs/>
        </w:rPr>
      </w:pPr>
    </w:p>
    <w:p>
      <w:pPr>
        <w:ind w:left="567" w:right="425"/>
        <w:rPr>
          <w:rFonts w:ascii="Calibri" w:hAnsi="Calibri" w:eastAsia="Calibri" w:cs="Calibri"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ADDETTO AI SERVIZI DI PULIZIA</w:t>
      </w:r>
      <w:r>
        <w:rPr>
          <w:rFonts w:ascii="Calibri" w:hAnsi="Calibri" w:eastAsia="Calibri" w:cs="Calibri"/>
          <w:i/>
          <w:iCs/>
        </w:rPr>
        <w:t xml:space="preserve">: </w:t>
      </w:r>
    </w:p>
    <w:p>
      <w:pPr>
        <w:ind w:left="567" w:right="425"/>
        <w:jc w:val="both"/>
        <w:rPr>
          <w:rFonts w:ascii="Calibri" w:hAnsi="Calibri" w:eastAsia="Calibri" w:cs="Calibri"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L’addetto non qualificato ai servizi di pulizia si occupa di garantire l’igiene, la pulizia e l’ordine degli ambienti, degli arredi e delle attrezzature di lavoro.</w:t>
      </w:r>
    </w:p>
    <w:p>
      <w:pPr>
        <w:ind w:left="567" w:right="425"/>
        <w:jc w:val="both"/>
        <w:rPr>
          <w:rFonts w:ascii="Calibri" w:hAnsi="Calibri" w:eastAsia="Calibri" w:cs="Calibri"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b/>
          <w:bCs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Compiti e principali attività</w:t>
      </w:r>
    </w:p>
    <w:p>
      <w:pPr>
        <w:pStyle w:val="9"/>
        <w:numPr>
          <w:ilvl w:val="0"/>
          <w:numId w:val="5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pulizia delle superfici in genere;</w:t>
      </w:r>
    </w:p>
    <w:p>
      <w:pPr>
        <w:pStyle w:val="9"/>
        <w:numPr>
          <w:ilvl w:val="0"/>
          <w:numId w:val="5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lavare i pavimenti, spolverare, aspirare, lucidare pavimenti e superfici di lavoro utilizzando utensili a mano o a motore;</w:t>
      </w:r>
    </w:p>
    <w:p>
      <w:pPr>
        <w:pStyle w:val="9"/>
        <w:numPr>
          <w:ilvl w:val="0"/>
          <w:numId w:val="5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lavare e disinfettare i locali igienici;</w:t>
      </w:r>
    </w:p>
    <w:p>
      <w:pPr>
        <w:pStyle w:val="9"/>
        <w:numPr>
          <w:ilvl w:val="0"/>
          <w:numId w:val="5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pulire le superfici verticali (vetri, pannelli, porte, finestre);</w:t>
      </w:r>
    </w:p>
    <w:p>
      <w:pPr>
        <w:pStyle w:val="9"/>
        <w:numPr>
          <w:ilvl w:val="0"/>
          <w:numId w:val="5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svuotare i cestini portarifiuti;</w:t>
      </w:r>
    </w:p>
    <w:p>
      <w:pPr>
        <w:pStyle w:val="9"/>
        <w:numPr>
          <w:ilvl w:val="0"/>
          <w:numId w:val="5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tenere puliti i vialetti e i marciapiedi di accesso;</w:t>
      </w:r>
    </w:p>
    <w:p>
      <w:pPr>
        <w:ind w:left="567" w:right="425"/>
        <w:jc w:val="both"/>
        <w:rPr>
          <w:rFonts w:ascii="Calibri" w:hAnsi="Calibri" w:eastAsia="Calibri" w:cs="Calibri"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b/>
          <w:bCs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Requisiti richiesti:</w:t>
      </w:r>
    </w:p>
    <w:p>
      <w:pPr>
        <w:pStyle w:val="9"/>
        <w:numPr>
          <w:ilvl w:val="0"/>
          <w:numId w:val="6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Capacità di usare scope, stracci per il pavimento, spazzoloni, aspirapolvere e altri macchinari per la pulizia</w:t>
      </w:r>
    </w:p>
    <w:p>
      <w:pPr>
        <w:pStyle w:val="9"/>
        <w:numPr>
          <w:ilvl w:val="0"/>
          <w:numId w:val="6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Pregressa esperienza nella mansione </w:t>
      </w:r>
    </w:p>
    <w:p>
      <w:pPr>
        <w:pStyle w:val="9"/>
        <w:numPr>
          <w:ilvl w:val="0"/>
          <w:numId w:val="6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Flessibilità oraria </w:t>
      </w:r>
    </w:p>
    <w:p>
      <w:pPr>
        <w:pStyle w:val="9"/>
        <w:numPr>
          <w:ilvl w:val="0"/>
          <w:numId w:val="6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Aspetto curato </w:t>
      </w:r>
    </w:p>
    <w:p>
      <w:pPr>
        <w:pStyle w:val="9"/>
        <w:numPr>
          <w:ilvl w:val="0"/>
          <w:numId w:val="6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Massima serietà </w:t>
      </w:r>
    </w:p>
    <w:p>
      <w:pPr>
        <w:ind w:right="425"/>
        <w:jc w:val="both"/>
        <w:rPr>
          <w:rFonts w:ascii="Calibri" w:hAnsi="Calibri" w:eastAsia="Calibri" w:cs="Calibri"/>
          <w:b/>
          <w:bCs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Elementi preferenziali</w:t>
      </w:r>
      <w:r>
        <w:rPr>
          <w:rFonts w:ascii="Calibri" w:hAnsi="Calibri" w:eastAsia="Calibri" w:cs="Calibri"/>
          <w:i/>
          <w:iCs/>
        </w:rPr>
        <w:t>:</w:t>
      </w:r>
    </w:p>
    <w:p>
      <w:pPr>
        <w:pStyle w:val="9"/>
        <w:numPr>
          <w:ilvl w:val="0"/>
          <w:numId w:val="7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Pregressa esperienza</w:t>
      </w:r>
    </w:p>
    <w:p>
      <w:pPr>
        <w:pStyle w:val="9"/>
        <w:numPr>
          <w:ilvl w:val="0"/>
          <w:numId w:val="7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Residenza in zone limitrofe a quella di lavoro</w:t>
      </w:r>
    </w:p>
    <w:p>
      <w:pPr>
        <w:ind w:left="567" w:right="425"/>
        <w:jc w:val="both"/>
        <w:rPr>
          <w:rFonts w:ascii="Calibri" w:hAnsi="Calibri" w:eastAsia="Calibri" w:cs="Calibri"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b/>
          <w:bCs/>
          <w:i/>
          <w:iCs/>
        </w:rPr>
        <w:t>Condizioni economiche offerte</w:t>
      </w:r>
      <w:r>
        <w:rPr>
          <w:rFonts w:ascii="Calibri" w:hAnsi="Calibri" w:eastAsia="Calibri" w:cs="Calibri"/>
          <w:i/>
          <w:iCs/>
        </w:rPr>
        <w:t xml:space="preserve">:   </w:t>
      </w:r>
    </w:p>
    <w:p>
      <w:pPr>
        <w:pStyle w:val="9"/>
        <w:numPr>
          <w:ilvl w:val="0"/>
          <w:numId w:val="3"/>
        </w:numPr>
        <w:ind w:right="425"/>
        <w:jc w:val="both"/>
        <w:rPr>
          <w:rFonts w:ascii="Calibri" w:hAnsi="Calibri" w:eastAsia="Calibri" w:cs="Calibri"/>
          <w:i/>
          <w:iCs/>
        </w:rPr>
      </w:pPr>
      <w:bookmarkStart w:id="3" w:name="_Hlk491792342"/>
      <w:r>
        <w:rPr>
          <w:rFonts w:ascii="Calibri" w:hAnsi="Calibri" w:eastAsia="Calibri" w:cs="Calibri"/>
          <w:i/>
          <w:iCs/>
        </w:rPr>
        <w:t xml:space="preserve">contratto a Tempo determinato – 20 ore settimanali </w:t>
      </w:r>
    </w:p>
    <w:p>
      <w:pPr>
        <w:pStyle w:val="9"/>
        <w:numPr>
          <w:ilvl w:val="0"/>
          <w:numId w:val="3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Il contratto collettivo di lavoro applicato - SERVIZI DI PULIZIA E SERVIZI INTEGRATI/   MULTISERVIZI </w:t>
      </w:r>
    </w:p>
    <w:p>
      <w:pPr>
        <w:pStyle w:val="9"/>
        <w:numPr>
          <w:ilvl w:val="0"/>
          <w:numId w:val="3"/>
        </w:numPr>
        <w:ind w:right="425"/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Livello di assunzione -  2° (secondo). </w:t>
      </w:r>
      <w:bookmarkEnd w:id="3"/>
    </w:p>
    <w:p>
      <w:pPr>
        <w:ind w:right="425"/>
        <w:jc w:val="both"/>
        <w:rPr>
          <w:rFonts w:ascii="Calibri" w:hAnsi="Calibri" w:eastAsia="Calibri" w:cs="Calibri"/>
          <w:b/>
          <w:bCs/>
          <w:i/>
          <w:iCs/>
        </w:rPr>
      </w:pPr>
    </w:p>
    <w:p>
      <w:pPr>
        <w:ind w:right="425"/>
        <w:jc w:val="both"/>
        <w:rPr>
          <w:rFonts w:ascii="Calibri" w:hAnsi="Calibri" w:eastAsia="Calibri" w:cs="Calibri"/>
          <w:i/>
          <w:iCs/>
        </w:rPr>
      </w:pPr>
    </w:p>
    <w:p>
      <w:pPr>
        <w:tabs>
          <w:tab w:val="left" w:pos="9072"/>
        </w:tabs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 xml:space="preserve">Gli interessati devono fare pervenire domanda, da produrre obbligatoriamente secondo il modello predisposto allegato, allegando copia del curriculum professionale ed ogni altra documentazione ritenuta utile, all’ufficio protocollo del GAL Hassin </w:t>
      </w:r>
      <w:r>
        <w:rPr>
          <w:rFonts w:ascii="Calibri" w:hAnsi="Calibri" w:eastAsia="Calibri" w:cs="Calibri"/>
          <w:i/>
          <w:iCs/>
          <w:color w:val="auto"/>
        </w:rPr>
        <w:t xml:space="preserve">a mezzo posta, </w:t>
      </w:r>
      <w:r>
        <w:rPr>
          <w:rFonts w:ascii="Calibri" w:hAnsi="Calibri" w:eastAsia="Calibri" w:cs="Calibri"/>
          <w:i/>
          <w:iCs/>
        </w:rPr>
        <w:t>o brevi manu entro le ore 13,00 del 06 settembre 2017. Si considera valida la data e l’ora di ricezione.</w:t>
      </w:r>
    </w:p>
    <w:p>
      <w:pPr>
        <w:tabs>
          <w:tab w:val="left" w:pos="9072"/>
        </w:tabs>
        <w:rPr>
          <w:rFonts w:ascii="Calibri" w:hAnsi="Calibri" w:eastAsia="Calibri" w:cs="Calibri"/>
          <w:i/>
          <w:iCs/>
        </w:rPr>
      </w:pPr>
    </w:p>
    <w:p>
      <w:pPr>
        <w:tabs>
          <w:tab w:val="left" w:pos="9072"/>
        </w:tabs>
        <w:jc w:val="both"/>
        <w:rPr>
          <w:rFonts w:ascii="Calibri" w:hAnsi="Calibri" w:eastAsia="Calibri" w:cs="Calibri"/>
          <w:i/>
          <w:iCs/>
          <w:color w:val="auto"/>
        </w:rPr>
      </w:pPr>
      <w:r>
        <w:rPr>
          <w:rFonts w:ascii="Calibri" w:hAnsi="Calibri" w:eastAsia="Calibri" w:cs="Calibri"/>
          <w:i/>
          <w:iCs/>
          <w:color w:val="auto"/>
        </w:rPr>
        <w:t>Le candidature pervenute saranno valutate dalla Commissione presieduta dal Presidente della Fondazione GAL Hassin, che nominerà i due componenti successivamente alla data di scadenza di presentazione delle domande.</w:t>
      </w:r>
    </w:p>
    <w:p>
      <w:pPr>
        <w:tabs>
          <w:tab w:val="left" w:pos="9072"/>
        </w:tabs>
        <w:jc w:val="both"/>
        <w:rPr>
          <w:rFonts w:ascii="Calibri" w:hAnsi="Calibri" w:eastAsia="Calibri" w:cs="Calibri"/>
          <w:i/>
          <w:iCs/>
          <w:color w:val="auto"/>
        </w:rPr>
      </w:pPr>
      <w:r>
        <w:rPr>
          <w:rFonts w:ascii="Calibri" w:hAnsi="Calibri" w:eastAsia="Calibri" w:cs="Calibri"/>
          <w:i/>
          <w:iCs/>
          <w:color w:val="auto"/>
        </w:rPr>
        <w:t>La Commissione sceglierà, a suo insindacabile giudizio, i candidati idonei sulla base della documentazione prodotta e di eventuali colloqui motivazionali laddove se ne ravvisasse la necessità.</w:t>
      </w:r>
    </w:p>
    <w:p>
      <w:pPr>
        <w:tabs>
          <w:tab w:val="left" w:pos="9072"/>
        </w:tabs>
        <w:rPr>
          <w:rFonts w:ascii="Calibri" w:hAnsi="Calibri" w:eastAsia="Calibri" w:cs="Calibri"/>
          <w:i/>
          <w:iCs/>
          <w:color w:val="auto"/>
        </w:rPr>
      </w:pPr>
    </w:p>
    <w:p>
      <w:pPr>
        <w:tabs>
          <w:tab w:val="left" w:pos="9072"/>
        </w:tabs>
        <w:jc w:val="both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Il presente avviso non costituisce procedura concorsuale e non comporta alcun obbligo da parte della Fondazione di procedere comunque ad assunzioni.</w:t>
      </w:r>
    </w:p>
    <w:p>
      <w:pPr>
        <w:tabs>
          <w:tab w:val="left" w:pos="9072"/>
        </w:tabs>
        <w:jc w:val="both"/>
        <w:rPr>
          <w:rFonts w:ascii="Calibri" w:hAnsi="Calibri" w:eastAsia="Calibri" w:cs="Calibri"/>
          <w:i/>
          <w:iCs/>
        </w:rPr>
      </w:pPr>
    </w:p>
    <w:p>
      <w:pPr>
        <w:tabs>
          <w:tab w:val="left" w:pos="9072"/>
        </w:tabs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Quanto sopra è stato approvato dal Consiglio di Amministrazione nella seduta del 25 agosto 2017, verbale n. 25. </w:t>
      </w:r>
    </w:p>
    <w:p>
      <w:pPr>
        <w:tabs>
          <w:tab w:val="left" w:pos="9072"/>
        </w:tabs>
        <w:jc w:val="both"/>
      </w:pPr>
    </w:p>
    <w:sectPr>
      <w:headerReference r:id="rId3" w:type="default"/>
      <w:footerReference r:id="rId4" w:type="default"/>
      <w:pgSz w:w="11900" w:h="16840"/>
      <w:pgMar w:top="1417" w:right="1134" w:bottom="1134" w:left="1134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EEF"/>
    <w:multiLevelType w:val="multilevel"/>
    <w:tmpl w:val="0D3C6EEF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E12286"/>
    <w:multiLevelType w:val="multilevel"/>
    <w:tmpl w:val="11E12286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E15961"/>
    <w:multiLevelType w:val="multilevel"/>
    <w:tmpl w:val="22E15961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F35F8C"/>
    <w:multiLevelType w:val="multilevel"/>
    <w:tmpl w:val="2EF35F8C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F3749D"/>
    <w:multiLevelType w:val="multilevel"/>
    <w:tmpl w:val="40F3749D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38737C8"/>
    <w:multiLevelType w:val="multilevel"/>
    <w:tmpl w:val="538737C8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20A5A8D"/>
    <w:multiLevelType w:val="multilevel"/>
    <w:tmpl w:val="620A5A8D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73"/>
    <w:rsid w:val="002200DA"/>
    <w:rsid w:val="003D361E"/>
    <w:rsid w:val="009C7961"/>
    <w:rsid w:val="00A52A73"/>
    <w:rsid w:val="4E8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it-IT" w:eastAsia="it-IT" w:bidi="ar-SA"/>
    </w:rPr>
  </w:style>
  <w:style w:type="paragraph" w:styleId="2">
    <w:name w:val="heading 1"/>
    <w:next w:val="1"/>
    <w:uiPriority w:val="0"/>
    <w:pPr>
      <w:keepNext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between w:val="none" w:color="auto" w:sz="0" w:space="0"/>
      </w:pBdr>
      <w:spacing w:line="360" w:lineRule="auto"/>
      <w:jc w:val="center"/>
      <w:outlineLvl w:val="0"/>
    </w:pPr>
    <w:rPr>
      <w:rFonts w:ascii="Trebuchet MS" w:hAnsi="Trebuchet MS" w:eastAsia="Arial Unicode MS" w:cs="Arial Unicode MS"/>
      <w:b/>
      <w:bCs/>
      <w:color w:val="000000"/>
      <w:sz w:val="24"/>
      <w:szCs w:val="24"/>
      <w:u w:color="000000"/>
      <w:lang w:val="it-IT" w:eastAsia="it-IT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6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Intestazione e piè di pagin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it-IT" w:eastAsia="it-IT" w:bidi="ar-SA"/>
    </w:rPr>
  </w:style>
  <w:style w:type="paragraph" w:customStyle="1" w:styleId="8">
    <w:name w:val="Titolo 11"/>
    <w:uiPriority w:val="0"/>
    <w:pPr>
      <w:keepNext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between w:val="none" w:color="auto" w:sz="0" w:space="0"/>
      </w:pBdr>
      <w:spacing w:after="200" w:line="360" w:lineRule="auto"/>
      <w:ind w:left="12" w:hanging="12"/>
      <w:jc w:val="center"/>
      <w:outlineLvl w:val="0"/>
    </w:pPr>
    <w:rPr>
      <w:rFonts w:ascii="Trebuchet MS" w:hAnsi="Trebuchet MS" w:eastAsia="Arial Unicode MS" w:cs="Arial Unicode MS"/>
      <w:b/>
      <w:bCs/>
      <w:color w:val="000000"/>
      <w:sz w:val="24"/>
      <w:szCs w:val="24"/>
      <w:u w:color="000000"/>
      <w:lang w:val="it-IT" w:eastAsia="it-IT" w:bidi="ar-SA"/>
    </w:rPr>
  </w:style>
  <w:style w:type="paragraph" w:customStyle="1" w:styleId="9">
    <w:name w:val="List Paragraph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850</Words>
  <Characters>4849</Characters>
  <Lines>40</Lines>
  <Paragraphs>11</Paragraphs>
  <TotalTime>0</TotalTime>
  <ScaleCrop>false</ScaleCrop>
  <LinksUpToDate>false</LinksUpToDate>
  <CharactersWithSpaces>5688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2017-08-29T17:23:00Z</dcterms:created>
  <dc:creator>User3</dc:creator>
  <cp:lastModifiedBy>Biglietteria</cp:lastModifiedBy>
  <dcterms:modified xsi:type="dcterms:W3CDTF">2017-08-30T08:50:00Z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